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1622" w14:textId="51EB9A8E"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Rahil Patel M.D. FAAFP</w:t>
      </w:r>
      <w:r>
        <w:rPr>
          <w:rFonts w:asciiTheme="majorHAnsi" w:hAnsiTheme="majorHAnsi" w:cs="Arial"/>
          <w:sz w:val="20"/>
          <w:szCs w:val="20"/>
        </w:rPr>
        <w:t xml:space="preserve">, </w:t>
      </w:r>
      <w:r w:rsidRPr="002D64C2">
        <w:rPr>
          <w:rFonts w:asciiTheme="majorHAnsi" w:hAnsiTheme="majorHAnsi" w:cs="Arial"/>
          <w:sz w:val="20"/>
          <w:szCs w:val="20"/>
        </w:rPr>
        <w:t>Diplomate American Board of Family Medicine</w:t>
      </w:r>
    </w:p>
    <w:p w14:paraId="0EF6EAB9" w14:textId="36DBE66E"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Assistant Clinical Professor Rutgers–New Jersey Medical School</w:t>
      </w:r>
      <w:r w:rsidR="00953CBB">
        <w:rPr>
          <w:rFonts w:asciiTheme="majorHAnsi" w:hAnsiTheme="majorHAnsi" w:cs="Arial"/>
          <w:sz w:val="20"/>
          <w:szCs w:val="20"/>
        </w:rPr>
        <w:t xml:space="preserve">, </w:t>
      </w:r>
      <w:r w:rsidR="00953CBB" w:rsidRPr="002D64C2">
        <w:rPr>
          <w:rFonts w:asciiTheme="majorHAnsi" w:hAnsiTheme="majorHAnsi" w:cs="Arial"/>
          <w:sz w:val="20"/>
          <w:szCs w:val="20"/>
        </w:rPr>
        <w:t>RWJ Medical School</w:t>
      </w:r>
    </w:p>
    <w:p w14:paraId="1C861E55" w14:textId="7882F972"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 xml:space="preserve">98 James St. Ste #105                                                                                                                     </w:t>
      </w:r>
      <w:r w:rsidRPr="002D64C2">
        <w:rPr>
          <w:rFonts w:asciiTheme="majorHAnsi" w:hAnsiTheme="majorHAnsi" w:cs="Arial"/>
          <w:sz w:val="20"/>
          <w:szCs w:val="20"/>
        </w:rPr>
        <w:tab/>
      </w:r>
      <w:proofErr w:type="gramStart"/>
      <w:r>
        <w:rPr>
          <w:rFonts w:asciiTheme="majorHAnsi" w:hAnsiTheme="majorHAnsi" w:cs="Arial"/>
          <w:sz w:val="20"/>
          <w:szCs w:val="20"/>
        </w:rPr>
        <w:tab/>
      </w:r>
      <w:r w:rsidRPr="002D64C2">
        <w:rPr>
          <w:rFonts w:asciiTheme="majorHAnsi" w:hAnsiTheme="majorHAnsi" w:cs="Arial"/>
          <w:sz w:val="20"/>
          <w:szCs w:val="20"/>
        </w:rPr>
        <w:t xml:space="preserve">  Ph</w:t>
      </w:r>
      <w:proofErr w:type="gramEnd"/>
      <w:r w:rsidRPr="002D64C2">
        <w:rPr>
          <w:rFonts w:asciiTheme="majorHAnsi" w:hAnsiTheme="majorHAnsi" w:cs="Arial"/>
          <w:sz w:val="20"/>
          <w:szCs w:val="20"/>
        </w:rPr>
        <w:t>: 732-548-0040</w:t>
      </w:r>
    </w:p>
    <w:p w14:paraId="0554B3C5" w14:textId="4D769F6D"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 xml:space="preserve">Edison, NJ 08820                                       </w:t>
      </w:r>
      <w:r w:rsidRPr="002D64C2">
        <w:rPr>
          <w:rFonts w:asciiTheme="majorHAnsi" w:hAnsiTheme="majorHAnsi" w:cs="Arial"/>
          <w:sz w:val="20"/>
          <w:szCs w:val="20"/>
        </w:rPr>
        <w:tab/>
      </w:r>
      <w:r w:rsidRPr="002D64C2">
        <w:rPr>
          <w:rFonts w:asciiTheme="majorHAnsi" w:hAnsiTheme="majorHAnsi" w:cs="Arial"/>
          <w:sz w:val="20"/>
          <w:szCs w:val="20"/>
        </w:rPr>
        <w:tab/>
      </w:r>
      <w:r w:rsidRPr="002D64C2">
        <w:rPr>
          <w:rFonts w:asciiTheme="majorHAnsi" w:hAnsiTheme="majorHAnsi" w:cs="Arial"/>
          <w:sz w:val="20"/>
          <w:szCs w:val="20"/>
        </w:rPr>
        <w:tab/>
      </w:r>
      <w:r w:rsidRPr="002D64C2">
        <w:rPr>
          <w:rFonts w:asciiTheme="majorHAnsi" w:hAnsiTheme="majorHAnsi" w:cs="Arial"/>
          <w:sz w:val="20"/>
          <w:szCs w:val="20"/>
        </w:rPr>
        <w:tab/>
      </w:r>
      <w:r w:rsidRPr="002D64C2">
        <w:rPr>
          <w:rFonts w:asciiTheme="majorHAnsi" w:hAnsiTheme="majorHAnsi" w:cs="Arial"/>
          <w:sz w:val="20"/>
          <w:szCs w:val="20"/>
        </w:rPr>
        <w:tab/>
      </w:r>
      <w:r w:rsidRPr="002D64C2">
        <w:rPr>
          <w:rFonts w:asciiTheme="majorHAnsi" w:hAnsiTheme="majorHAnsi" w:cs="Arial"/>
          <w:sz w:val="20"/>
          <w:szCs w:val="20"/>
        </w:rPr>
        <w:tab/>
        <w:t xml:space="preserve">  Fax: 732-548-0042                                    </w:t>
      </w:r>
    </w:p>
    <w:p w14:paraId="791DB0F5" w14:textId="2C999B86"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https://www.drrahilpatel.com/</w:t>
      </w:r>
    </w:p>
    <w:p w14:paraId="2F8CA400" w14:textId="30815099" w:rsidR="002D64C2" w:rsidRPr="002D64C2" w:rsidRDefault="002D64C2" w:rsidP="002D64C2">
      <w:pPr>
        <w:jc w:val="center"/>
        <w:rPr>
          <w:rFonts w:asciiTheme="majorHAnsi" w:hAnsiTheme="majorHAnsi" w:cs="Arial"/>
          <w:sz w:val="20"/>
          <w:szCs w:val="20"/>
        </w:rPr>
      </w:pPr>
      <w:r w:rsidRPr="002D64C2">
        <w:rPr>
          <w:rFonts w:asciiTheme="majorHAnsi" w:hAnsiTheme="majorHAnsi" w:cs="Arial"/>
          <w:sz w:val="20"/>
          <w:szCs w:val="20"/>
        </w:rPr>
        <w:t>Office Policies</w:t>
      </w:r>
    </w:p>
    <w:p w14:paraId="5E15BCB3" w14:textId="59BC4E70"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1)  Co-pays are payable at the time of the visit. Co-pays of less than $30 have to be paid in cash. Over $30, credit cards can be used. No checks or money orders are accepted.</w:t>
      </w:r>
    </w:p>
    <w:p w14:paraId="02F4F68C" w14:textId="77777777" w:rsidR="002D64C2" w:rsidRPr="002D64C2" w:rsidRDefault="002D64C2" w:rsidP="002D64C2">
      <w:pPr>
        <w:pStyle w:val="NoSpacing"/>
        <w:rPr>
          <w:rFonts w:asciiTheme="majorHAnsi" w:hAnsiTheme="majorHAnsi" w:cs="Arial"/>
          <w:sz w:val="20"/>
          <w:szCs w:val="20"/>
        </w:rPr>
      </w:pPr>
    </w:p>
    <w:p w14:paraId="681FE8A4" w14:textId="01813B9D"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2)  Chronic medications will be refilled at the most for 6 months. An appropriate follow-up is required  for refills.</w:t>
      </w:r>
      <w:r w:rsidR="00953CBB">
        <w:rPr>
          <w:rFonts w:asciiTheme="majorHAnsi" w:hAnsiTheme="majorHAnsi" w:cs="Arial"/>
          <w:sz w:val="20"/>
          <w:szCs w:val="20"/>
        </w:rPr>
        <w:t xml:space="preserve"> </w:t>
      </w:r>
      <w:r w:rsidRPr="002D64C2">
        <w:rPr>
          <w:rFonts w:asciiTheme="majorHAnsi" w:hAnsiTheme="majorHAnsi" w:cs="Arial"/>
          <w:sz w:val="20"/>
          <w:szCs w:val="20"/>
        </w:rPr>
        <w:t>Medications will not be refilled if you have not been seen in more than 1 year.</w:t>
      </w:r>
      <w:r w:rsidR="00953CBB">
        <w:rPr>
          <w:rFonts w:asciiTheme="majorHAnsi" w:hAnsiTheme="majorHAnsi" w:cs="Arial"/>
          <w:sz w:val="20"/>
          <w:szCs w:val="20"/>
        </w:rPr>
        <w:t xml:space="preserve"> </w:t>
      </w:r>
      <w:r w:rsidRPr="002D64C2">
        <w:rPr>
          <w:rFonts w:asciiTheme="majorHAnsi" w:hAnsiTheme="majorHAnsi" w:cs="Arial"/>
          <w:sz w:val="20"/>
          <w:szCs w:val="20"/>
        </w:rPr>
        <w:t>New referrals, refills, or appointments will be given if your account is not completely paid up.</w:t>
      </w:r>
    </w:p>
    <w:p w14:paraId="2B2CD5D3" w14:textId="77777777" w:rsidR="002D64C2" w:rsidRPr="002D64C2" w:rsidRDefault="002D64C2" w:rsidP="002D64C2">
      <w:pPr>
        <w:pStyle w:val="NoSpacing"/>
        <w:rPr>
          <w:rFonts w:asciiTheme="majorHAnsi" w:hAnsiTheme="majorHAnsi" w:cs="Arial"/>
          <w:sz w:val="20"/>
          <w:szCs w:val="20"/>
        </w:rPr>
      </w:pPr>
    </w:p>
    <w:p w14:paraId="7DA872A9" w14:textId="05470778"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3)  No show policy: You will be charged $25 for a no-show or for giving less than 24-hour notice. Your insurance has only 90 days from the date of service by law and will not pay after that time.</w:t>
      </w:r>
    </w:p>
    <w:p w14:paraId="4243A984" w14:textId="77777777" w:rsidR="002D64C2" w:rsidRPr="002D64C2" w:rsidRDefault="002D64C2" w:rsidP="002D64C2">
      <w:pPr>
        <w:pStyle w:val="NoSpacing"/>
        <w:rPr>
          <w:rFonts w:asciiTheme="majorHAnsi" w:hAnsiTheme="majorHAnsi" w:cs="Arial"/>
          <w:sz w:val="20"/>
          <w:szCs w:val="20"/>
        </w:rPr>
      </w:pPr>
    </w:p>
    <w:p w14:paraId="6071642D" w14:textId="2D62507C"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4)  If your insurance requires you to select a PCP (such as an HMO), make sure you select Rahil Patel as your PCP prior to your visit.</w:t>
      </w:r>
    </w:p>
    <w:p w14:paraId="791CEB22" w14:textId="77777777" w:rsidR="002D64C2" w:rsidRPr="002D64C2" w:rsidRDefault="002D64C2" w:rsidP="002D64C2">
      <w:pPr>
        <w:pStyle w:val="NoSpacing"/>
        <w:rPr>
          <w:rFonts w:asciiTheme="majorHAnsi" w:hAnsiTheme="majorHAnsi" w:cs="Arial"/>
          <w:sz w:val="20"/>
          <w:szCs w:val="20"/>
        </w:rPr>
      </w:pPr>
    </w:p>
    <w:p w14:paraId="652CAAB8" w14:textId="4D535338"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 xml:space="preserve">5)  If your insurance requires a referral, please display Rahil Patel as PCP. Some insurances do not require a referral, or even if they do, no referral is required for urgent care or OB/GYN. If you </w:t>
      </w:r>
      <w:r w:rsidR="00953CBB" w:rsidRPr="002D64C2">
        <w:rPr>
          <w:rFonts w:asciiTheme="majorHAnsi" w:hAnsiTheme="majorHAnsi" w:cs="Arial"/>
          <w:sz w:val="20"/>
          <w:szCs w:val="20"/>
        </w:rPr>
        <w:t>see a</w:t>
      </w:r>
      <w:r w:rsidRPr="002D64C2">
        <w:rPr>
          <w:rFonts w:asciiTheme="majorHAnsi" w:hAnsiTheme="majorHAnsi" w:cs="Arial"/>
          <w:sz w:val="20"/>
          <w:szCs w:val="20"/>
        </w:rPr>
        <w:t xml:space="preserve"> specialist or have any test done, please call us within 24 hours for a referral. If you have your</w:t>
      </w:r>
      <w:r w:rsidR="00953CBB">
        <w:rPr>
          <w:rFonts w:asciiTheme="majorHAnsi" w:hAnsiTheme="majorHAnsi" w:cs="Arial"/>
          <w:sz w:val="20"/>
          <w:szCs w:val="20"/>
        </w:rPr>
        <w:t xml:space="preserve"> </w:t>
      </w:r>
      <w:r w:rsidRPr="002D64C2">
        <w:rPr>
          <w:rFonts w:asciiTheme="majorHAnsi" w:hAnsiTheme="majorHAnsi" w:cs="Arial"/>
          <w:sz w:val="20"/>
          <w:szCs w:val="20"/>
        </w:rPr>
        <w:t>specialist appointment in 2-3 weeks, you can wait for a week to request the referral.</w:t>
      </w:r>
    </w:p>
    <w:p w14:paraId="7D9E34C0" w14:textId="77777777" w:rsidR="002D64C2" w:rsidRPr="002D64C2" w:rsidRDefault="002D64C2" w:rsidP="002D64C2">
      <w:pPr>
        <w:pStyle w:val="NoSpacing"/>
        <w:rPr>
          <w:rFonts w:asciiTheme="majorHAnsi" w:hAnsiTheme="majorHAnsi" w:cs="Arial"/>
          <w:sz w:val="20"/>
          <w:szCs w:val="20"/>
        </w:rPr>
      </w:pPr>
    </w:p>
    <w:p w14:paraId="6356E87E" w14:textId="137B4836"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6)  We see patients 16 years of age and older. If you do not show for your appointment or arrive more  than 15 minutes late, you will need to reschedule.</w:t>
      </w:r>
    </w:p>
    <w:p w14:paraId="18221D51" w14:textId="77777777" w:rsidR="002D64C2" w:rsidRPr="002D64C2" w:rsidRDefault="002D64C2" w:rsidP="002D64C2">
      <w:pPr>
        <w:pStyle w:val="NoSpacing"/>
        <w:rPr>
          <w:rFonts w:asciiTheme="majorHAnsi" w:hAnsiTheme="majorHAnsi" w:cs="Arial"/>
          <w:sz w:val="20"/>
          <w:szCs w:val="20"/>
        </w:rPr>
      </w:pPr>
    </w:p>
    <w:p w14:paraId="68AF2CA3" w14:textId="17F4B81E"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7)  There is a $35 fee for completion of all forms (such as disability forms, etc.). This fee must be paid prior to the completion of the form.</w:t>
      </w:r>
    </w:p>
    <w:p w14:paraId="23506B38" w14:textId="77777777" w:rsidR="002D64C2" w:rsidRPr="002D64C2" w:rsidRDefault="002D64C2" w:rsidP="002D64C2">
      <w:pPr>
        <w:pStyle w:val="NoSpacing"/>
        <w:rPr>
          <w:rFonts w:asciiTheme="majorHAnsi" w:hAnsiTheme="majorHAnsi" w:cs="Arial"/>
          <w:sz w:val="20"/>
          <w:szCs w:val="20"/>
        </w:rPr>
      </w:pPr>
    </w:p>
    <w:p w14:paraId="5F2DFC70" w14:textId="77777777"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8)  There is a $25 fee for each copy of your medical record.</w:t>
      </w:r>
    </w:p>
    <w:p w14:paraId="023A3E44" w14:textId="77777777" w:rsidR="002D64C2" w:rsidRPr="002D64C2" w:rsidRDefault="002D64C2" w:rsidP="002D64C2">
      <w:pPr>
        <w:pStyle w:val="NoSpacing"/>
        <w:rPr>
          <w:rFonts w:asciiTheme="majorHAnsi" w:hAnsiTheme="majorHAnsi" w:cs="Arial"/>
          <w:sz w:val="20"/>
          <w:szCs w:val="20"/>
        </w:rPr>
      </w:pPr>
    </w:p>
    <w:p w14:paraId="37887DD2" w14:textId="12B17CD4"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 xml:space="preserve">9)  We provide coverage for urgent visits only (colds, cough, UTI, ear infection, etc.). Please </w:t>
      </w:r>
      <w:r w:rsidR="00953CBB" w:rsidRPr="002D64C2">
        <w:rPr>
          <w:rFonts w:asciiTheme="majorHAnsi" w:hAnsiTheme="majorHAnsi" w:cs="Arial"/>
          <w:sz w:val="20"/>
          <w:szCs w:val="20"/>
        </w:rPr>
        <w:t>utilize your</w:t>
      </w:r>
      <w:r w:rsidRPr="002D64C2">
        <w:rPr>
          <w:rFonts w:asciiTheme="majorHAnsi" w:hAnsiTheme="majorHAnsi" w:cs="Arial"/>
          <w:sz w:val="20"/>
          <w:szCs w:val="20"/>
        </w:rPr>
        <w:t xml:space="preserve"> insurance company’s website to locate urgent care centers or walk-in clinics in your area for immediate attention.</w:t>
      </w:r>
    </w:p>
    <w:p w14:paraId="0A4FBFB4" w14:textId="77777777" w:rsidR="002D64C2" w:rsidRPr="002D64C2" w:rsidRDefault="002D64C2" w:rsidP="002D64C2">
      <w:pPr>
        <w:pStyle w:val="NoSpacing"/>
        <w:rPr>
          <w:rFonts w:asciiTheme="majorHAnsi" w:hAnsiTheme="majorHAnsi" w:cs="Arial"/>
          <w:sz w:val="20"/>
          <w:szCs w:val="20"/>
        </w:rPr>
      </w:pPr>
    </w:p>
    <w:p w14:paraId="54FC121D" w14:textId="25AE98B1"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10) Please call for test results after 1 week. If results are abnormal, we will call you. If you do not hear from us, it means all results are normal.</w:t>
      </w:r>
    </w:p>
    <w:p w14:paraId="654FC79D" w14:textId="77777777" w:rsidR="002D64C2" w:rsidRPr="002D64C2" w:rsidRDefault="002D64C2" w:rsidP="002D64C2">
      <w:pPr>
        <w:pStyle w:val="NoSpacing"/>
        <w:rPr>
          <w:rFonts w:asciiTheme="majorHAnsi" w:hAnsiTheme="majorHAnsi" w:cs="Arial"/>
          <w:sz w:val="20"/>
          <w:szCs w:val="20"/>
        </w:rPr>
      </w:pPr>
    </w:p>
    <w:p w14:paraId="40A9AD26" w14:textId="77777777"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11) Please be courteous with staff. If you have an issue, you may address it directly with Dr. Patel.</w:t>
      </w:r>
    </w:p>
    <w:p w14:paraId="48645FD9" w14:textId="77777777" w:rsidR="002D64C2" w:rsidRPr="002D64C2" w:rsidRDefault="002D64C2" w:rsidP="002D64C2">
      <w:pPr>
        <w:pStyle w:val="NoSpacing"/>
        <w:rPr>
          <w:rFonts w:asciiTheme="majorHAnsi" w:hAnsiTheme="majorHAnsi" w:cs="Arial"/>
          <w:sz w:val="20"/>
          <w:szCs w:val="20"/>
        </w:rPr>
      </w:pPr>
    </w:p>
    <w:p w14:paraId="0975EA6D" w14:textId="1651DA49"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12) We do not practice pain management or chronic narcotic prescriptions. If you require them, we can refer you to a pain management specialist.</w:t>
      </w:r>
    </w:p>
    <w:p w14:paraId="0BAF0DD9" w14:textId="77777777" w:rsidR="002D64C2" w:rsidRPr="002D64C2" w:rsidRDefault="002D64C2" w:rsidP="002D64C2">
      <w:pPr>
        <w:pStyle w:val="NoSpacing"/>
        <w:rPr>
          <w:rFonts w:asciiTheme="majorHAnsi" w:hAnsiTheme="majorHAnsi" w:cs="Arial"/>
          <w:sz w:val="20"/>
          <w:szCs w:val="20"/>
        </w:rPr>
      </w:pPr>
    </w:p>
    <w:p w14:paraId="55B304CA" w14:textId="77777777"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13) LabCorp and Quest are the labs we use. Please verify with your insurance which lab is in your network.</w:t>
      </w:r>
    </w:p>
    <w:p w14:paraId="4FCB93BF" w14:textId="77777777" w:rsidR="002D64C2" w:rsidRPr="002D64C2" w:rsidRDefault="002D64C2" w:rsidP="002D64C2">
      <w:pPr>
        <w:pStyle w:val="NoSpacing"/>
        <w:rPr>
          <w:rFonts w:asciiTheme="majorHAnsi" w:hAnsiTheme="majorHAnsi" w:cs="Arial"/>
          <w:sz w:val="20"/>
          <w:szCs w:val="20"/>
        </w:rPr>
      </w:pPr>
    </w:p>
    <w:p w14:paraId="417AF11F" w14:textId="4C333E2D" w:rsid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14) We offer vaccines, LabCorp, and Quest Diagnostics for blood testing in our office. This office uses electronic prescriptions for blood testing.</w:t>
      </w:r>
    </w:p>
    <w:p w14:paraId="196BF55C" w14:textId="759A9168" w:rsidR="00953CBB" w:rsidRPr="002D64C2" w:rsidRDefault="00953CBB" w:rsidP="002D64C2">
      <w:pPr>
        <w:pStyle w:val="NoSpacing"/>
        <w:rPr>
          <w:rFonts w:asciiTheme="majorHAnsi" w:hAnsiTheme="majorHAnsi" w:cs="Arial"/>
          <w:sz w:val="20"/>
          <w:szCs w:val="20"/>
        </w:rPr>
      </w:pPr>
      <w:r>
        <w:rPr>
          <w:rFonts w:asciiTheme="majorHAnsi" w:hAnsiTheme="majorHAnsi" w:cs="Arial"/>
          <w:sz w:val="20"/>
          <w:szCs w:val="20"/>
        </w:rPr>
        <w:t xml:space="preserve">15) </w:t>
      </w:r>
      <w:r w:rsidRPr="00953CBB">
        <w:rPr>
          <w:rFonts w:asciiTheme="majorHAnsi" w:hAnsiTheme="majorHAnsi" w:cs="Arial"/>
          <w:sz w:val="20"/>
          <w:szCs w:val="20"/>
        </w:rPr>
        <w:t xml:space="preserve">For USCIS i693 patients, cost of paperwork is </w:t>
      </w:r>
      <w:r w:rsidR="000D3861">
        <w:rPr>
          <w:rFonts w:asciiTheme="majorHAnsi" w:hAnsiTheme="majorHAnsi" w:cs="Arial"/>
          <w:sz w:val="20"/>
          <w:szCs w:val="20"/>
        </w:rPr>
        <w:t>150</w:t>
      </w:r>
      <w:r w:rsidRPr="00953CBB">
        <w:rPr>
          <w:rFonts w:asciiTheme="majorHAnsi" w:hAnsiTheme="majorHAnsi" w:cs="Arial"/>
          <w:sz w:val="20"/>
          <w:szCs w:val="20"/>
        </w:rPr>
        <w:t xml:space="preserve"> dollars which shall be given in cash only. All vaccines and testing will be billed through your insurance. Insurance does not cover visit as preventive. Vaccines are covered by insurance as preventive.</w:t>
      </w:r>
    </w:p>
    <w:p w14:paraId="2480F9E5" w14:textId="77777777" w:rsidR="002D64C2"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Name (Print): ____________________________________    Date: ______________________________</w:t>
      </w:r>
    </w:p>
    <w:p w14:paraId="1D929EDA" w14:textId="02FF928C" w:rsidR="000C456C" w:rsidRPr="002D64C2" w:rsidRDefault="002D64C2" w:rsidP="002D64C2">
      <w:pPr>
        <w:pStyle w:val="NoSpacing"/>
        <w:rPr>
          <w:rFonts w:asciiTheme="majorHAnsi" w:hAnsiTheme="majorHAnsi" w:cs="Arial"/>
          <w:sz w:val="20"/>
          <w:szCs w:val="20"/>
        </w:rPr>
      </w:pPr>
      <w:r w:rsidRPr="002D64C2">
        <w:rPr>
          <w:rFonts w:asciiTheme="majorHAnsi" w:hAnsiTheme="majorHAnsi" w:cs="Arial"/>
          <w:sz w:val="20"/>
          <w:szCs w:val="20"/>
        </w:rPr>
        <w:t>Signature: _______________________________________</w:t>
      </w:r>
    </w:p>
    <w:sectPr w:rsidR="000C456C" w:rsidRPr="002D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C2"/>
    <w:rsid w:val="000A6C7D"/>
    <w:rsid w:val="000C456C"/>
    <w:rsid w:val="000D3861"/>
    <w:rsid w:val="002D64C2"/>
    <w:rsid w:val="003B50E1"/>
    <w:rsid w:val="004B1616"/>
    <w:rsid w:val="007852A4"/>
    <w:rsid w:val="0089021C"/>
    <w:rsid w:val="00953CBB"/>
    <w:rsid w:val="009C3C59"/>
    <w:rsid w:val="00FE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4B23"/>
  <w15:chartTrackingRefBased/>
  <w15:docId w15:val="{B124EB1A-4BBD-46FF-A8BF-3A03C2DB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4C2"/>
    <w:rPr>
      <w:rFonts w:eastAsiaTheme="majorEastAsia" w:cstheme="majorBidi"/>
      <w:color w:val="272727" w:themeColor="text1" w:themeTint="D8"/>
    </w:rPr>
  </w:style>
  <w:style w:type="paragraph" w:styleId="Title">
    <w:name w:val="Title"/>
    <w:basedOn w:val="Normal"/>
    <w:next w:val="Normal"/>
    <w:link w:val="TitleChar"/>
    <w:uiPriority w:val="10"/>
    <w:qFormat/>
    <w:rsid w:val="002D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4C2"/>
    <w:pPr>
      <w:spacing w:before="160"/>
      <w:jc w:val="center"/>
    </w:pPr>
    <w:rPr>
      <w:i/>
      <w:iCs/>
      <w:color w:val="404040" w:themeColor="text1" w:themeTint="BF"/>
    </w:rPr>
  </w:style>
  <w:style w:type="character" w:customStyle="1" w:styleId="QuoteChar">
    <w:name w:val="Quote Char"/>
    <w:basedOn w:val="DefaultParagraphFont"/>
    <w:link w:val="Quote"/>
    <w:uiPriority w:val="29"/>
    <w:rsid w:val="002D64C2"/>
    <w:rPr>
      <w:i/>
      <w:iCs/>
      <w:color w:val="404040" w:themeColor="text1" w:themeTint="BF"/>
    </w:rPr>
  </w:style>
  <w:style w:type="paragraph" w:styleId="ListParagraph">
    <w:name w:val="List Paragraph"/>
    <w:basedOn w:val="Normal"/>
    <w:uiPriority w:val="34"/>
    <w:qFormat/>
    <w:rsid w:val="002D64C2"/>
    <w:pPr>
      <w:ind w:left="720"/>
      <w:contextualSpacing/>
    </w:pPr>
  </w:style>
  <w:style w:type="character" w:styleId="IntenseEmphasis">
    <w:name w:val="Intense Emphasis"/>
    <w:basedOn w:val="DefaultParagraphFont"/>
    <w:uiPriority w:val="21"/>
    <w:qFormat/>
    <w:rsid w:val="002D64C2"/>
    <w:rPr>
      <w:i/>
      <w:iCs/>
      <w:color w:val="0F4761" w:themeColor="accent1" w:themeShade="BF"/>
    </w:rPr>
  </w:style>
  <w:style w:type="paragraph" w:styleId="IntenseQuote">
    <w:name w:val="Intense Quote"/>
    <w:basedOn w:val="Normal"/>
    <w:next w:val="Normal"/>
    <w:link w:val="IntenseQuoteChar"/>
    <w:uiPriority w:val="30"/>
    <w:qFormat/>
    <w:rsid w:val="002D6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4C2"/>
    <w:rPr>
      <w:i/>
      <w:iCs/>
      <w:color w:val="0F4761" w:themeColor="accent1" w:themeShade="BF"/>
    </w:rPr>
  </w:style>
  <w:style w:type="character" w:styleId="IntenseReference">
    <w:name w:val="Intense Reference"/>
    <w:basedOn w:val="DefaultParagraphFont"/>
    <w:uiPriority w:val="32"/>
    <w:qFormat/>
    <w:rsid w:val="002D64C2"/>
    <w:rPr>
      <w:b/>
      <w:bCs/>
      <w:smallCaps/>
      <w:color w:val="0F4761" w:themeColor="accent1" w:themeShade="BF"/>
      <w:spacing w:val="5"/>
    </w:rPr>
  </w:style>
  <w:style w:type="paragraph" w:styleId="NoSpacing">
    <w:name w:val="No Spacing"/>
    <w:uiPriority w:val="1"/>
    <w:qFormat/>
    <w:rsid w:val="002D6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Jaf</dc:creator>
  <cp:keywords/>
  <dc:description/>
  <cp:lastModifiedBy>Kaz Jaf</cp:lastModifiedBy>
  <cp:revision>2</cp:revision>
  <dcterms:created xsi:type="dcterms:W3CDTF">2025-03-10T05:56:00Z</dcterms:created>
  <dcterms:modified xsi:type="dcterms:W3CDTF">2025-03-10T05:56:00Z</dcterms:modified>
</cp:coreProperties>
</file>